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jc w:val="right"/>
        <w:rPr>
          <w:rFonts w:ascii="Cambria" w:hAnsi="Cambria" w:cs="Arial"/>
          <w:b/>
          <w:b/>
          <w:sz w:val="24"/>
          <w:szCs w:val="24"/>
          <w:lang w:val="sr-RS"/>
        </w:rPr>
      </w:pPr>
      <w:r>
        <w:rPr>
          <w:rFonts w:cs="Arial" w:ascii="Cambria" w:hAnsi="Cambria"/>
          <w:b/>
          <w:sz w:val="24"/>
          <w:szCs w:val="24"/>
          <w:lang w:val="sr-RS"/>
        </w:rPr>
      </w:r>
    </w:p>
    <w:p>
      <w:pPr>
        <w:pStyle w:val="Normal"/>
        <w:spacing w:lineRule="auto" w:line="240" w:before="600" w:after="120"/>
        <w:jc w:val="center"/>
        <w:rPr>
          <w:rFonts w:ascii="Cambria" w:hAnsi="Cambria" w:cs="Arial"/>
          <w:b/>
          <w:b/>
          <w:sz w:val="36"/>
          <w:szCs w:val="36"/>
          <w:lang w:val="ru-RU"/>
        </w:rPr>
      </w:pPr>
      <w:r>
        <w:rPr>
          <w:rFonts w:cs="Arial" w:ascii="Cambria" w:hAnsi="Cambria"/>
          <w:b/>
          <w:sz w:val="36"/>
          <w:szCs w:val="36"/>
          <w:lang w:val="ru-RU"/>
        </w:rPr>
        <w:t>П Л А Н</w:t>
      </w:r>
    </w:p>
    <w:p>
      <w:pPr>
        <w:pStyle w:val="Normal"/>
        <w:spacing w:lineRule="auto" w:line="240" w:before="0" w:after="0"/>
        <w:ind w:left="284" w:right="284" w:hanging="0"/>
        <w:jc w:val="center"/>
        <w:rPr>
          <w:rFonts w:ascii="Cambria" w:hAnsi="Cambria" w:cs="Arial"/>
          <w:b/>
          <w:b/>
          <w:sz w:val="28"/>
          <w:szCs w:val="28"/>
          <w:lang w:val="ru-RU"/>
        </w:rPr>
      </w:pPr>
      <w:r>
        <w:rPr>
          <w:rFonts w:cs="Arial" w:ascii="Cambria" w:hAnsi="Cambria"/>
          <w:b/>
          <w:sz w:val="28"/>
          <w:szCs w:val="28"/>
          <w:lang w:val="ru-RU"/>
        </w:rPr>
        <w:t xml:space="preserve">СПРОВОЂЕЊА ОБУКА </w:t>
      </w:r>
    </w:p>
    <w:p>
      <w:pPr>
        <w:pStyle w:val="Normal"/>
        <w:spacing w:lineRule="auto" w:line="240" w:before="0" w:after="360"/>
        <w:ind w:left="284" w:right="284" w:hanging="0"/>
        <w:jc w:val="center"/>
        <w:rPr/>
      </w:pPr>
      <w:r>
        <w:rPr>
          <w:rFonts w:cs="Arial" w:ascii="Cambria" w:hAnsi="Cambria"/>
          <w:b/>
          <w:sz w:val="28"/>
          <w:szCs w:val="28"/>
          <w:lang w:val="sr-RS"/>
        </w:rPr>
        <w:t>БИРАЧКИХ ОДБОРА</w:t>
      </w:r>
      <w:r>
        <w:rPr>
          <w:rFonts w:cs="Arial" w:ascii="Cambria" w:hAnsi="Cambria"/>
          <w:b/>
          <w:sz w:val="28"/>
          <w:szCs w:val="28"/>
          <w:lang w:val="ru-RU"/>
        </w:rPr>
        <w:t>, НА ТЕРИТОРИЈИ ГРАДА БЕОГРАДА</w:t>
      </w:r>
    </w:p>
    <w:p>
      <w:pPr>
        <w:pStyle w:val="Normal"/>
        <w:spacing w:lineRule="auto" w:line="240" w:before="0" w:after="360"/>
        <w:ind w:left="284" w:right="284" w:hanging="0"/>
        <w:jc w:val="center"/>
        <w:rPr/>
      </w:pPr>
      <w:r>
        <w:rPr>
          <w:rFonts w:cs="Arial" w:ascii="Cambria" w:hAnsi="Cambria"/>
          <w:b/>
          <w:sz w:val="28"/>
          <w:szCs w:val="28"/>
          <w:lang w:val="sr-RS"/>
        </w:rPr>
        <w:t>Градска општина Чукарица</w:t>
      </w:r>
    </w:p>
    <w:tbl>
      <w:tblPr>
        <w:tblStyle w:val="TableGrid"/>
        <w:tblW w:w="8517" w:type="dxa"/>
        <w:jc w:val="left"/>
        <w:tblInd w:w="37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4"/>
        <w:gridCol w:w="2805"/>
        <w:gridCol w:w="2488"/>
      </w:tblGrid>
      <w:tr>
        <w:trPr>
          <w:tblHeader w:val="true"/>
        </w:trPr>
        <w:tc>
          <w:tcPr>
            <w:tcW w:w="3224" w:type="dxa"/>
            <w:tcBorders/>
            <w:shd w:color="auto" w:fill="B6DDE8" w:themeFill="accent5" w:themeFillTint="66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5" w:type="dxa"/>
            <w:tcBorders/>
            <w:shd w:color="auto" w:fill="B6DDE8" w:themeFill="accent5" w:themeFillTint="66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lang w:val="sr-RS"/>
              </w:rPr>
              <w:t xml:space="preserve">Број бирачког места за који ће се спровести обука </w:t>
            </w:r>
          </w:p>
        </w:tc>
        <w:tc>
          <w:tcPr>
            <w:tcW w:w="2488" w:type="dxa"/>
            <w:tcBorders/>
            <w:shd w:color="auto" w:fill="B6DDE8" w:themeFill="accent5" w:themeFillTint="66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lang w:val="sr-RS"/>
              </w:rPr>
              <w:t>Име и презиме тренера који ће држати обуку</w:t>
            </w:r>
          </w:p>
        </w:tc>
      </w:tr>
      <w:tr>
        <w:trPr/>
        <w:tc>
          <w:tcPr>
            <w:tcW w:w="322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lang w:val="sr-RS"/>
              </w:rPr>
              <w:t>Четвртак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</w:rPr>
              <w:t>2</w:t>
            </w:r>
            <w:r>
              <w:rPr>
                <w:rFonts w:eastAsia="SimSun" w:cs="Arial" w:ascii="Cambria" w:hAnsi="Cambria"/>
                <w:b/>
                <w:lang w:val="sr-RS"/>
              </w:rPr>
              <w:t>3</w:t>
            </w:r>
            <w:r>
              <w:rPr>
                <w:rFonts w:eastAsia="SimSun" w:cs="Arial" w:ascii="Cambria" w:hAnsi="Cambria"/>
                <w:b/>
              </w:rPr>
              <w:t>. мај 2024</w:t>
            </w:r>
            <w:r>
              <w:rPr>
                <w:rFonts w:eastAsia="SimSun" w:cs="Arial" w:ascii="Cambria" w:hAnsi="Cambria"/>
                <w:b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sr-RS"/>
              </w:rPr>
              <w:t>16</w:t>
            </w:r>
            <w:r>
              <w:rPr>
                <w:rFonts w:eastAsia="SimSun" w:cs="Arial" w:ascii="Cambria" w:hAnsi="Cambria"/>
                <w:lang w:val="ru-RU"/>
              </w:rPr>
              <w:t>.00-</w:t>
            </w:r>
            <w:r>
              <w:rPr>
                <w:rFonts w:eastAsia="SimSun" w:cs="Arial" w:ascii="Cambria" w:hAnsi="Cambria"/>
                <w:lang w:val="sr-RS"/>
              </w:rPr>
              <w:t>18.00</w:t>
            </w:r>
            <w:r>
              <w:rPr>
                <w:rFonts w:eastAsia="SimSun" w:cs="Arial" w:ascii="Cambria" w:hAnsi="Cambria"/>
                <w:lang w:val="ru-RU"/>
              </w:rPr>
              <w:t xml:space="preserve"> часова</w:t>
            </w:r>
          </w:p>
        </w:tc>
        <w:tc>
          <w:tcPr>
            <w:tcW w:w="28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Бирачко место бр. 1 -</w:t>
            </w:r>
            <w:r>
              <w:rPr>
                <w:rFonts w:eastAsia="SimSun" w:cs="Arial" w:ascii="Cambria" w:hAnsi="Cambria"/>
                <w:lang w:val="sr-RS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cs="Arial" w:ascii="Cambria" w:hAnsi="Cambria"/>
                <w:lang w:val="ru-RU"/>
              </w:rPr>
            </w:r>
          </w:p>
        </w:tc>
        <w:tc>
          <w:tcPr>
            <w:tcW w:w="24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sr-RS"/>
              </w:rPr>
              <w:t>Гордана Поповић</w:t>
            </w:r>
          </w:p>
        </w:tc>
      </w:tr>
      <w:tr>
        <w:trPr>
          <w:trHeight w:val="1764" w:hRule="atLeast"/>
        </w:trPr>
        <w:tc>
          <w:tcPr>
            <w:tcW w:w="322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lang w:val="sr-RS"/>
              </w:rPr>
              <w:t>Четвртак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</w:rPr>
              <w:t>2</w:t>
            </w:r>
            <w:r>
              <w:rPr>
                <w:rFonts w:eastAsia="SimSun" w:cs="Arial" w:ascii="Cambria" w:hAnsi="Cambria"/>
                <w:b/>
                <w:lang w:val="sr-RS"/>
              </w:rPr>
              <w:t>3</w:t>
            </w:r>
            <w:r>
              <w:rPr>
                <w:rFonts w:eastAsia="SimSun" w:cs="Arial" w:ascii="Cambria" w:hAnsi="Cambria"/>
                <w:b/>
              </w:rPr>
              <w:t>. мај 2024</w:t>
            </w:r>
            <w:r>
              <w:rPr>
                <w:rFonts w:eastAsia="SimSun" w:cs="Arial" w:ascii="Cambria" w:hAnsi="Cambria"/>
                <w:b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18.00-20.00 часова</w:t>
            </w:r>
          </w:p>
        </w:tc>
        <w:tc>
          <w:tcPr>
            <w:tcW w:w="28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</w:t>
            </w:r>
            <w:r>
              <w:rPr>
                <w:rFonts w:eastAsia="SimSun" w:cs="Arial" w:ascii="Cambria" w:hAnsi="Cambria"/>
                <w:lang w:val="sr-RS"/>
              </w:rPr>
              <w:t>4-6</w:t>
            </w:r>
          </w:p>
          <w:p>
            <w:pPr>
              <w:pStyle w:val="Normal"/>
              <w:spacing w:lineRule="auto" w:line="240" w:before="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cs="Arial" w:ascii="Cambria" w:hAnsi="Cambria"/>
                <w:lang w:val="ru-RU"/>
              </w:rPr>
            </w:r>
          </w:p>
        </w:tc>
        <w:tc>
          <w:tcPr>
            <w:tcW w:w="24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/>
            </w:pPr>
            <w:r>
              <w:rPr>
                <w:rFonts w:eastAsia="SimSun" w:cs="Arial" w:ascii="Cambria" w:hAnsi="Cambria"/>
                <w:lang w:val="sr-RS"/>
              </w:rPr>
              <w:t>Дарко Ракић</w:t>
            </w:r>
          </w:p>
        </w:tc>
      </w:tr>
      <w:tr>
        <w:trPr/>
        <w:tc>
          <w:tcPr>
            <w:tcW w:w="3224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bookmarkStart w:id="0" w:name="__DdeLink__387_2446021201"/>
            <w:r>
              <w:rPr>
                <w:rFonts w:eastAsia="SimSun" w:cs="Arial" w:ascii="Cambria" w:hAnsi="Cambria"/>
                <w:b/>
                <w:bCs/>
                <w:lang w:val="sr-RS"/>
              </w:rPr>
              <w:t>Петак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4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bookmarkStart w:id="1" w:name="__DdeLink__387_2446021201"/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16.00-18.00 часова</w:t>
            </w:r>
            <w:bookmarkEnd w:id="1"/>
          </w:p>
        </w:tc>
        <w:tc>
          <w:tcPr>
            <w:tcW w:w="2805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Бирачко место бр. </w:t>
            </w:r>
            <w:r>
              <w:rPr>
                <w:rFonts w:eastAsia="SimSun" w:cs="Arial" w:ascii="Cambria" w:hAnsi="Cambria"/>
                <w:lang w:val="sr-RS"/>
              </w:rPr>
              <w:t>7-10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cs="Arial" w:ascii="Cambria" w:hAnsi="Cambria"/>
                <w:lang w:val="ru-RU"/>
              </w:rPr>
            </w:r>
          </w:p>
        </w:tc>
        <w:tc>
          <w:tcPr>
            <w:tcW w:w="24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/>
            </w:pPr>
            <w:r>
              <w:rPr>
                <w:rFonts w:eastAsia="SimSun" w:cs="Arial" w:ascii="Cambria" w:hAnsi="Cambria"/>
                <w:lang w:val="sr-RS"/>
              </w:rPr>
              <w:t>Филип Жугић</w:t>
            </w:r>
          </w:p>
        </w:tc>
      </w:tr>
      <w:tr>
        <w:trPr>
          <w:trHeight w:val="2627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Петак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4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18.00-20.00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11-14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/>
            </w:pPr>
            <w:r>
              <w:rPr>
                <w:rFonts w:eastAsia="SimSun"/>
                <w:lang w:val="sr-RS"/>
              </w:rPr>
              <w:t>Марија Чолић</w:t>
            </w:r>
          </w:p>
        </w:tc>
      </w:tr>
      <w:tr>
        <w:trPr>
          <w:trHeight w:val="2627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Субота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5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12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бр.15-17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Игор Митровић</w:t>
            </w:r>
          </w:p>
        </w:tc>
      </w:tr>
      <w:tr>
        <w:trPr>
          <w:trHeight w:val="2627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Субота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5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2.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14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бр.18-21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Гордана Поповић</w:t>
            </w:r>
          </w:p>
        </w:tc>
      </w:tr>
      <w:tr>
        <w:trPr>
          <w:trHeight w:val="2627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Субота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5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4.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16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бр.22-25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Дарко Ракић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Субота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5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6.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18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бр.26-29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Филип Жугић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Субота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5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8.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20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бр.30-33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Игор Митровић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Недеља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12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бр.34-37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Дарко Ракић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Недеља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2.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14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бр.38-41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Гордана Поповић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Недеља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4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6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42-45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Филип Жугић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Недеља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6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8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46-49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Марија Чолић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Недеља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8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20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50-53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Игор Митровић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Понедељак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12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5</w:t>
            </w:r>
            <w:r>
              <w:rPr>
                <w:rFonts w:eastAsia="SimSun"/>
                <w:b w:val="false"/>
                <w:bCs w:val="false"/>
                <w:lang w:val="sr-RS"/>
              </w:rPr>
              <w:t>4</w:t>
            </w:r>
            <w:r>
              <w:rPr>
                <w:rFonts w:eastAsia="SimSun"/>
                <w:b w:val="false"/>
                <w:bCs w:val="false"/>
                <w:lang w:val="sr-RS"/>
              </w:rPr>
              <w:t>-</w:t>
            </w:r>
            <w:r>
              <w:rPr>
                <w:rFonts w:eastAsia="SimSun"/>
                <w:b w:val="false"/>
                <w:bCs w:val="false"/>
                <w:lang w:val="sr-RS"/>
              </w:rPr>
              <w:t>57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Марко Миловановић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Понедељак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2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14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5</w:t>
            </w:r>
            <w:r>
              <w:rPr>
                <w:rFonts w:eastAsia="SimSun"/>
                <w:b w:val="false"/>
                <w:bCs w:val="false"/>
                <w:lang w:val="sr-RS"/>
              </w:rPr>
              <w:t>8</w:t>
            </w:r>
            <w:r>
              <w:rPr>
                <w:rFonts w:eastAsia="SimSun"/>
                <w:b w:val="false"/>
                <w:bCs w:val="false"/>
                <w:lang w:val="sr-RS"/>
              </w:rPr>
              <w:t>-</w:t>
            </w:r>
            <w:r>
              <w:rPr>
                <w:rFonts w:eastAsia="SimSun"/>
                <w:b w:val="false"/>
                <w:bCs w:val="false"/>
                <w:lang w:val="sr-RS"/>
              </w:rPr>
              <w:t>61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Дарко Ракић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Понедељак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4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16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62-65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Филип Жугић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Понедељак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6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8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66-69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Гордана Поповић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Понедељак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8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00-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20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 часова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70-74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Игор Митровић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Уторак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7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12.00-14.00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75-78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Филип Жугић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Уторак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7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14.00-16.00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79-82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Гордана Поповић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Уторак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7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16.00-18.00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83-86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Марија Чолић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Уторак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7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18.00-20.00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87-90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Дарко Ракић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 xml:space="preserve">Среда 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8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12.00-14.00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91-94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Филип Жугић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 xml:space="preserve">Среда 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8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14.00-16.00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95-98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Дарко Ракић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 xml:space="preserve">Среда 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8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16.00-18.00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99-102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Игор Митровић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 xml:space="preserve">Среда 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8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18.00-20.00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103-106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Гордана Поповић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Четвртак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9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12.00-14.00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10</w:t>
            </w:r>
            <w:r>
              <w:rPr>
                <w:rFonts w:eastAsia="SimSun"/>
                <w:b w:val="false"/>
                <w:bCs w:val="false"/>
                <w:lang w:val="sr-RS"/>
              </w:rPr>
              <w:t>7-100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Марија Чолић</w:t>
            </w:r>
          </w:p>
        </w:tc>
      </w:tr>
      <w:tr>
        <w:trPr>
          <w:trHeight w:val="2582" w:hRule="atLeast"/>
        </w:trPr>
        <w:tc>
          <w:tcPr>
            <w:tcW w:w="322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/>
                <w:bCs/>
                <w:lang w:val="sr-RS"/>
              </w:rPr>
              <w:t>Четвртак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 xml:space="preserve"> </w:t>
            </w:r>
            <w:r>
              <w:rPr>
                <w:rFonts w:eastAsia="SimSun" w:cs="Arial" w:ascii="Cambria" w:hAnsi="Cambria"/>
                <w:b/>
                <w:bCs/>
              </w:rPr>
              <w:t>2</w:t>
            </w:r>
            <w:r>
              <w:rPr>
                <w:rFonts w:eastAsia="SimSun" w:cs="Arial" w:ascii="Cambria" w:hAnsi="Cambria"/>
                <w:b/>
                <w:bCs/>
                <w:lang w:val="sr-RS"/>
              </w:rPr>
              <w:t>9</w:t>
            </w:r>
            <w:r>
              <w:rPr>
                <w:rFonts w:eastAsia="SimSun" w:cs="Arial" w:ascii="Cambria" w:hAnsi="Cambria"/>
                <w:b/>
                <w:bCs/>
              </w:rPr>
              <w:t>. мај 2024</w:t>
            </w:r>
            <w:r>
              <w:rPr>
                <w:rFonts w:eastAsia="SimSun" w:cs="Arial" w:ascii="Cambria" w:hAnsi="Cambria"/>
                <w:b/>
                <w:bCs/>
                <w:lang w:val="ru-RU"/>
              </w:rPr>
              <w:t>. године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sz w:val="24"/>
                <w:szCs w:val="24"/>
                <w:lang w:val="ru-RU"/>
              </w:rPr>
              <w:t>Скупштине</w:t>
            </w:r>
            <w:r>
              <w:rPr>
                <w:rFonts w:eastAsia="SimSun" w:cs="Arial" w:ascii="Cambria" w:hAnsi="Cambria"/>
                <w:lang w:val="ru-RU"/>
              </w:rPr>
              <w:t xml:space="preserve"> општине </w:t>
            </w:r>
            <w:r>
              <w:rPr>
                <w:rFonts w:eastAsia="SimSun" w:cs="Arial" w:ascii="Cambria" w:hAnsi="Cambria"/>
                <w:lang w:val="sr-RS"/>
              </w:rPr>
              <w:t>Чукарица</w:t>
            </w:r>
            <w:r>
              <w:rPr>
                <w:rFonts w:eastAsia="SimSun" w:cs="Arial" w:ascii="Cambria" w:hAnsi="Cambria"/>
                <w:lang w:val="ru-RU"/>
              </w:rPr>
              <w:t>,</w:t>
              <w:br/>
            </w:r>
            <w:r>
              <w:rPr>
                <w:rFonts w:eastAsia="SimSun" w:cs="Arial" w:ascii="Cambria" w:hAnsi="Cambria"/>
                <w:lang w:val="sr-RS"/>
              </w:rPr>
              <w:t>Шумадијски трг 2</w:t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tabs>
                <w:tab w:val="clear" w:pos="720"/>
                <w:tab w:val="center" w:pos="1930" w:leader="none"/>
                <w:tab w:val="right" w:pos="3861" w:leader="none"/>
              </w:tabs>
              <w:spacing w:lineRule="auto" w:line="240" w:before="60" w:after="60"/>
              <w:jc w:val="center"/>
              <w:rPr/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4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.00-1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6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.00</w:t>
            </w:r>
          </w:p>
        </w:tc>
        <w:tc>
          <w:tcPr>
            <w:tcW w:w="280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  <w:t>Бирачко место бр.</w:t>
            </w:r>
            <w:r>
              <w:rPr>
                <w:rFonts w:eastAsia="SimSun"/>
                <w:b w:val="false"/>
                <w:bCs w:val="false"/>
                <w:lang w:val="sr-RS"/>
              </w:rPr>
              <w:t>111-113</w:t>
            </w:r>
          </w:p>
        </w:tc>
        <w:tc>
          <w:tcPr>
            <w:tcW w:w="24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60"/>
              <w:jc w:val="center"/>
              <w:rPr>
                <w:lang w:val="sr-RS"/>
              </w:rPr>
            </w:pPr>
            <w:r>
              <w:rPr>
                <w:lang w:val="sr-RS"/>
              </w:rPr>
              <w:t>Игор Митровић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15c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LibreOffice/6.2.4.2$Windows_X86_64 LibreOffice_project/2412653d852ce75f65fbfa83fb7e7b669a126d64</Application>
  <Pages>7</Pages>
  <Words>699</Words>
  <Characters>4040</Characters>
  <CharactersWithSpaces>4564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2021-12-30T11:30:00Z</dcterms:created>
  <dc:creator>Vladimir Dimitrijevic</dc:creator>
  <dc:description/>
  <dc:language>en-US</dc:language>
  <cp:lastModifiedBy/>
  <cp:lastPrinted>2024-05-21T20:27:23Z</cp:lastPrinted>
  <dcterms:modified xsi:type="dcterms:W3CDTF">2024-05-21T20:35:25Z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